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habi/acinar-analysis-manuscript@97fc9ca</w:t>
        </w:r>
      </w:hyperlink>
      <w:r>
        <w:t xml:space="preserve"> </w:t>
      </w:r>
      <w:r>
        <w:t xml:space="preserve">on January 18,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51</w:t>
        </w:r>
      </w:hyperlink>
      <w:r>
        <w:t xml:space="preserve">)</w:t>
      </w:r>
      <w:r>
        <w:t xml:space="preserve"> </w:t>
      </w:r>
      <w:r>
        <w:t xml:space="preserve">or sectioned silicone casts</w:t>
      </w:r>
      <w:r>
        <w:t xml:space="preserve">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11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54</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46</w:t>
        </w:r>
      </w:hyperlink>
      <w:r>
        <w:t xml:space="preserve">)</w:t>
      </w:r>
      <w:r>
        <w:t xml:space="preserve">, and Barre et al. </w:t>
      </w:r>
      <w:r>
        <w:t xml:space="preserve">(</w:t>
      </w:r>
      <w:hyperlink w:anchor="ref-uFNlWogb">
        <w:r>
          <w:rPr>
            <w:rStyle w:val="Hyperlink"/>
          </w:rPr>
          <w:t xml:space="preserve">3</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17</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3</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2</w:t>
        </w:r>
      </w:hyperlink>
      <w:r>
        <w:t xml:space="preserve">,</w:t>
      </w:r>
      <w:r>
        <w:t xml:space="preserve"> </w:t>
      </w:r>
      <w:hyperlink w:anchor="ref-I9TmP6IU">
        <w:r>
          <w:rPr>
            <w:rStyle w:val="Hyperlink"/>
          </w:rPr>
          <w:t xml:space="preserve">53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4"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1CLJ32t5m"/>
    <w:p>
      <w:pPr>
        <w:pStyle w:val="Bibliography"/>
      </w:pPr>
      <w:r>
        <w:t xml:space="preserve">50.</w:t>
      </w:r>
      <w:r>
        <w:t xml:space="preserve"> </w:t>
      </w:r>
      <w:r>
        <w:rPr>
          <w:b/>
        </w:rPr>
        <w:t xml:space="preserve">Weibel ER</w:t>
      </w:r>
      <w:r>
        <w:t xml:space="preserve">,</w:t>
      </w:r>
      <w:r>
        <w:t xml:space="preserve"> </w:t>
      </w:r>
      <w:r>
        <w:rPr>
          <w:b/>
        </w:rPr>
        <w:t xml:space="preserve">Hsia CCW</w:t>
      </w:r>
      <w:r>
        <w:t xml:space="preserve">,</w:t>
      </w:r>
      <w:r>
        <w:t xml:space="preserve"> </w:t>
      </w:r>
      <w:r>
        <w:rPr>
          <w:b/>
        </w:rPr>
        <w:t xml:space="preserve">Ochs M</w:t>
      </w:r>
      <w:r>
        <w:t xml:space="preserve">. How much is there really? Why stereology is essential in lung morphometry.</w:t>
      </w:r>
      <w:r>
        <w:t xml:space="preserve"> </w:t>
      </w:r>
      <w:r>
        <w:rPr>
          <w:i/>
        </w:rPr>
        <w:t xml:space="preserve">Journal of Applied Physiology</w:t>
      </w:r>
      <w:r>
        <w:t xml:space="preserve"> </w:t>
      </w:r>
      <w:r>
        <w:t xml:space="preserve">102: 459–467, 2007. doi:</w:t>
      </w:r>
      <w:r>
        <w:t xml:space="preserve"> </w:t>
      </w:r>
      <w:hyperlink r:id="rId195">
        <w:r>
          <w:rPr>
            <w:rStyle w:val="Hyperlink"/>
          </w:rPr>
          <w:t xml:space="preserve">10.1152/japplphysiol.00808.2006</w:t>
        </w:r>
      </w:hyperlink>
      <w:r>
        <w:t xml:space="preserve">.</w:t>
      </w:r>
    </w:p>
    <w:bookmarkEnd w:id="196"/>
    <w:bookmarkStart w:id="198" w:name="ref-CPhMy3Ie"/>
    <w:p>
      <w:pPr>
        <w:pStyle w:val="Bibliography"/>
      </w:pPr>
      <w:r>
        <w:t xml:space="preserve">51.</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7">
        <w:r>
          <w:rPr>
            <w:rStyle w:val="Hyperlink"/>
          </w:rPr>
          <w:t xml:space="preserve">10.1111/j.1469-7580.2005.00413.x</w:t>
        </w:r>
      </w:hyperlink>
      <w:r>
        <w:t xml:space="preserve">.</w:t>
      </w:r>
    </w:p>
    <w:bookmarkEnd w:id="198"/>
    <w:bookmarkStart w:id="199" w:name="ref-19jBv0ima"/>
    <w:p>
      <w:pPr>
        <w:pStyle w:val="Bibliography"/>
      </w:pPr>
      <w:r>
        <w:t xml:space="preserve">52.</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9"/>
    <w:bookmarkStart w:id="201" w:name="ref-I9TmP6IU"/>
    <w:p>
      <w:pPr>
        <w:pStyle w:val="Bibliography"/>
      </w:pPr>
      <w:r>
        <w:t xml:space="preserve">53.</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200">
        <w:r>
          <w:rPr>
            <w:rStyle w:val="Hyperlink"/>
          </w:rPr>
          <w:t xml:space="preserve">10.3109/01902149009087879</w:t>
        </w:r>
      </w:hyperlink>
      <w:r>
        <w:t xml:space="preserve">.</w:t>
      </w:r>
    </w:p>
    <w:bookmarkEnd w:id="201"/>
    <w:bookmarkStart w:id="203" w:name="ref-199ALtdJt"/>
    <w:p>
      <w:pPr>
        <w:pStyle w:val="Bibliography"/>
      </w:pPr>
      <w:r>
        <w:t xml:space="preserve">54. Replacement, Reduction, Refinement [Online].</w:t>
      </w:r>
      <w:r>
        <w:t xml:space="preserve"> </w:t>
      </w:r>
      <w:r>
        <w:rPr>
          <w:i/>
        </w:rPr>
        <w:t xml:space="preserve">ALTEX</w:t>
      </w:r>
      <w:r>
        <w:t xml:space="preserve"> </w:t>
      </w:r>
      <w:r>
        <w:t xml:space="preserve">19: 73–78, 2002.</w:t>
      </w:r>
      <w:r>
        <w:t xml:space="preserve"> </w:t>
      </w:r>
      <w:hyperlink r:id="rId202">
        <w:r>
          <w:rPr>
            <w:rStyle w:val="Hyperlink"/>
          </w:rPr>
          <w:t xml:space="preserve">https://www.altex.org/index.php/altex/article/view/1106</w:t>
        </w:r>
      </w:hyperlink>
      <w:r>
        <w:t xml:space="preserve"> </w:t>
      </w:r>
      <w:r>
        <w:t xml:space="preserve">[18 Jan. 2021].</w:t>
      </w:r>
    </w:p>
    <w:bookmarkEnd w:id="203"/>
    <w:bookmarkEnd w:id="20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97fc9cac8a2c5203a73faf0cb67fd8f4f92c9206"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7fc9cac8a2c5203a73faf0cb67fd8f4f92c9206" TargetMode="External" /><Relationship Type="http://schemas.openxmlformats.org/officeDocument/2006/relationships/hyperlink" Id="rId23" Target="https://habi.github.io/acinar-analysis-manuscript/v/97fc9cac8a2c5203a73faf0cb67fd8f4f92c9206/"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97fc9ca)" TargetMode="External" /><Relationship Type="http://schemas.openxmlformats.org/officeDocument/2006/relationships/hyperlink" Id="rId36" Target="mailto:schittny@ana.unibe.ch?subject=Feedback%20regarding%20the%20acinus%20manuscript%20(97fc9ca)"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97fc9cac8a2c5203a73faf0cb67fd8f4f92c9206"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7fc9cac8a2c5203a73faf0cb67fd8f4f92c9206" TargetMode="External" /><Relationship Type="http://schemas.openxmlformats.org/officeDocument/2006/relationships/hyperlink" Id="rId23" Target="https://habi.github.io/acinar-analysis-manuscript/v/97fc9cac8a2c5203a73faf0cb67fd8f4f92c9206/"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97fc9ca)" TargetMode="External" /><Relationship Type="http://schemas.openxmlformats.org/officeDocument/2006/relationships/hyperlink" Id="rId36" Target="mailto:schittny@ana.unibe.ch?subject=Feedback%20regarding%20the%20acinus%20manuscript%20(97fc9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2021-01-18T16:16:56Z</dcterms:created>
  <dcterms:modified xsi:type="dcterms:W3CDTF">2021-01-18T16:16:56Z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2021-01-18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